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9C" w:rsidRPr="00F7639C" w:rsidRDefault="00186A60" w:rsidP="00241B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 January 2012</w:t>
      </w:r>
      <w:r w:rsidR="00F7639C" w:rsidRPr="00F7639C">
        <w:rPr>
          <w:rFonts w:ascii="Arial" w:hAnsi="Arial" w:cs="Arial"/>
          <w:bCs/>
          <w:spacing w:val="-3"/>
          <w:sz w:val="22"/>
          <w:szCs w:val="22"/>
        </w:rPr>
        <w:t xml:space="preserve">, in response to primary industry calls for law reform on stock-related offending, the then Attorney-General approved the formation of a Stock Working Group to review provisions of the Criminal Code and other Acts relating to stock. The Chair of the working group was Mr </w:t>
      </w:r>
      <w:smartTag w:uri="urn:schemas-microsoft-com:office:smarttags" w:element="PersonName">
        <w:r w:rsidR="00F7639C" w:rsidRPr="00F7639C">
          <w:rPr>
            <w:rFonts w:ascii="Arial" w:hAnsi="Arial" w:cs="Arial"/>
            <w:bCs/>
            <w:spacing w:val="-3"/>
            <w:sz w:val="22"/>
            <w:szCs w:val="22"/>
          </w:rPr>
          <w:t>John</w:t>
        </w:r>
      </w:smartTag>
      <w:r w:rsidR="00F7639C" w:rsidRPr="00F7639C">
        <w:rPr>
          <w:rFonts w:ascii="Arial" w:hAnsi="Arial" w:cs="Arial"/>
          <w:bCs/>
          <w:spacing w:val="-3"/>
          <w:sz w:val="22"/>
          <w:szCs w:val="22"/>
        </w:rPr>
        <w:t xml:space="preserve"> Jerrard QC, former Justice of the Queensland Court of Appeal</w:t>
      </w:r>
      <w:r w:rsidR="00241BD2">
        <w:rPr>
          <w:rFonts w:ascii="Arial" w:hAnsi="Arial" w:cs="Arial"/>
          <w:bCs/>
          <w:spacing w:val="-3"/>
          <w:sz w:val="22"/>
          <w:szCs w:val="22"/>
        </w:rPr>
        <w:t>,</w:t>
      </w:r>
      <w:r w:rsidR="004C3250">
        <w:rPr>
          <w:rFonts w:ascii="Arial" w:hAnsi="Arial" w:cs="Arial"/>
          <w:bCs/>
          <w:spacing w:val="-3"/>
          <w:sz w:val="22"/>
          <w:szCs w:val="22"/>
        </w:rPr>
        <w:t xml:space="preserve"> and the working group was</w:t>
      </w:r>
      <w:r w:rsidR="00F7639C">
        <w:rPr>
          <w:rFonts w:ascii="Arial" w:hAnsi="Arial" w:cs="Arial"/>
          <w:bCs/>
          <w:spacing w:val="-3"/>
          <w:sz w:val="22"/>
          <w:szCs w:val="22"/>
        </w:rPr>
        <w:t xml:space="preserve"> made up of various stakeholders.  </w:t>
      </w:r>
    </w:p>
    <w:p w:rsidR="00F7639C" w:rsidRPr="00F7639C" w:rsidRDefault="00F7639C" w:rsidP="00241B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639C">
        <w:rPr>
          <w:rFonts w:ascii="Arial" w:hAnsi="Arial" w:cs="Arial"/>
          <w:bCs/>
          <w:spacing w:val="-3"/>
          <w:sz w:val="22"/>
          <w:szCs w:val="22"/>
        </w:rPr>
        <w:t xml:space="preserve">The Stock Working Group reported in March 2012 and made a variety of recommendations which are </w:t>
      </w:r>
      <w:r w:rsidR="001327C3">
        <w:rPr>
          <w:rFonts w:ascii="Arial" w:hAnsi="Arial" w:cs="Arial"/>
          <w:bCs/>
          <w:spacing w:val="-3"/>
          <w:sz w:val="22"/>
          <w:szCs w:val="22"/>
        </w:rPr>
        <w:t xml:space="preserve">largely </w:t>
      </w:r>
      <w:r w:rsidRPr="00F7639C">
        <w:rPr>
          <w:rFonts w:ascii="Arial" w:hAnsi="Arial" w:cs="Arial"/>
          <w:bCs/>
          <w:spacing w:val="-3"/>
          <w:sz w:val="22"/>
          <w:szCs w:val="22"/>
        </w:rPr>
        <w:t xml:space="preserve">implemented through this Bill. </w:t>
      </w:r>
    </w:p>
    <w:p w:rsidR="00E973BC" w:rsidRDefault="00F7639C" w:rsidP="00241B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639C">
        <w:rPr>
          <w:rFonts w:ascii="Arial" w:hAnsi="Arial" w:cs="Arial"/>
          <w:bCs/>
          <w:spacing w:val="-3"/>
          <w:sz w:val="22"/>
          <w:szCs w:val="22"/>
        </w:rPr>
        <w:t>Subsequent to this</w:t>
      </w:r>
      <w:r w:rsidR="009B4CA0">
        <w:rPr>
          <w:rFonts w:ascii="Arial" w:hAnsi="Arial" w:cs="Arial"/>
          <w:bCs/>
          <w:spacing w:val="-3"/>
          <w:sz w:val="22"/>
          <w:szCs w:val="22"/>
        </w:rPr>
        <w:t xml:space="preserve"> report</w:t>
      </w:r>
      <w:r w:rsidRPr="00F7639C">
        <w:rPr>
          <w:rFonts w:ascii="Arial" w:hAnsi="Arial" w:cs="Arial"/>
          <w:bCs/>
          <w:spacing w:val="-3"/>
          <w:sz w:val="22"/>
          <w:szCs w:val="22"/>
        </w:rPr>
        <w:t>, the Department of Justice and Attorney-General conducted a review of the penalty levels for stock offences</w:t>
      </w:r>
      <w:r w:rsidR="004C3250">
        <w:rPr>
          <w:rFonts w:ascii="Arial" w:hAnsi="Arial" w:cs="Arial"/>
          <w:bCs/>
          <w:spacing w:val="-3"/>
          <w:sz w:val="22"/>
          <w:szCs w:val="22"/>
        </w:rPr>
        <w:t xml:space="preserve"> in the Criminal Code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84A08" w:rsidRPr="00F7639C" w:rsidRDefault="00D84A08" w:rsidP="00241B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639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Criminal Code and Another Act (Stock) Amendment Bill 2014 </w:t>
      </w:r>
      <w:r w:rsidRPr="00F7639C">
        <w:rPr>
          <w:rFonts w:ascii="Arial" w:hAnsi="Arial" w:cs="Arial"/>
          <w:bCs/>
          <w:spacing w:val="-3"/>
          <w:sz w:val="22"/>
          <w:szCs w:val="22"/>
        </w:rPr>
        <w:t>amend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F7639C">
        <w:rPr>
          <w:rFonts w:ascii="Arial" w:hAnsi="Arial" w:cs="Arial"/>
          <w:bCs/>
          <w:spacing w:val="-3"/>
          <w:sz w:val="22"/>
          <w:szCs w:val="22"/>
        </w:rPr>
        <w:t xml:space="preserve"> the Criminal Code to:</w:t>
      </w:r>
    </w:p>
    <w:p w:rsidR="00D84A08" w:rsidRPr="00F7639C" w:rsidRDefault="00D84A08" w:rsidP="00241BD2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639C">
        <w:rPr>
          <w:rFonts w:ascii="Arial" w:hAnsi="Arial" w:cs="Arial"/>
          <w:bCs/>
          <w:spacing w:val="-3"/>
          <w:sz w:val="22"/>
          <w:szCs w:val="22"/>
        </w:rPr>
        <w:t>make improved provision for the disposal of stock which have been seized by police in connection with a charge of a stock offence;</w:t>
      </w:r>
    </w:p>
    <w:p w:rsidR="00D84A08" w:rsidRPr="00F7639C" w:rsidRDefault="00D84A08" w:rsidP="00241BD2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639C">
        <w:rPr>
          <w:rFonts w:ascii="Arial" w:hAnsi="Arial" w:cs="Arial"/>
          <w:bCs/>
          <w:spacing w:val="-3"/>
          <w:sz w:val="22"/>
          <w:szCs w:val="22"/>
        </w:rPr>
        <w:t xml:space="preserve">rename the </w:t>
      </w:r>
      <w:r>
        <w:rPr>
          <w:rFonts w:ascii="Arial" w:hAnsi="Arial" w:cs="Arial"/>
          <w:bCs/>
          <w:spacing w:val="-3"/>
          <w:sz w:val="22"/>
          <w:szCs w:val="22"/>
        </w:rPr>
        <w:t>‘</w:t>
      </w:r>
      <w:r w:rsidRPr="00F7639C">
        <w:rPr>
          <w:rFonts w:ascii="Arial" w:hAnsi="Arial" w:cs="Arial"/>
          <w:bCs/>
          <w:spacing w:val="-3"/>
          <w:sz w:val="22"/>
          <w:szCs w:val="22"/>
        </w:rPr>
        <w:t>Animal Valuers Tribunal</w:t>
      </w:r>
      <w:r>
        <w:rPr>
          <w:rFonts w:ascii="Arial" w:hAnsi="Arial" w:cs="Arial"/>
          <w:bCs/>
          <w:spacing w:val="-3"/>
          <w:sz w:val="22"/>
          <w:szCs w:val="22"/>
        </w:rPr>
        <w:t>’</w:t>
      </w:r>
      <w:r w:rsidRPr="00F7639C">
        <w:rPr>
          <w:rFonts w:ascii="Arial" w:hAnsi="Arial" w:cs="Arial"/>
          <w:bCs/>
          <w:spacing w:val="-3"/>
          <w:sz w:val="22"/>
          <w:szCs w:val="22"/>
        </w:rPr>
        <w:t xml:space="preserve"> as the </w:t>
      </w:r>
      <w:r>
        <w:rPr>
          <w:rFonts w:ascii="Arial" w:hAnsi="Arial" w:cs="Arial"/>
          <w:bCs/>
          <w:spacing w:val="-3"/>
          <w:sz w:val="22"/>
          <w:szCs w:val="22"/>
        </w:rPr>
        <w:t>‘</w:t>
      </w:r>
      <w:r w:rsidRPr="00F7639C">
        <w:rPr>
          <w:rFonts w:ascii="Arial" w:hAnsi="Arial" w:cs="Arial"/>
          <w:bCs/>
          <w:spacing w:val="-3"/>
          <w:sz w:val="22"/>
          <w:szCs w:val="22"/>
        </w:rPr>
        <w:t>Animal Valuers Panel</w:t>
      </w:r>
      <w:r>
        <w:rPr>
          <w:rFonts w:ascii="Arial" w:hAnsi="Arial" w:cs="Arial"/>
          <w:bCs/>
          <w:spacing w:val="-3"/>
          <w:sz w:val="22"/>
          <w:szCs w:val="22"/>
        </w:rPr>
        <w:t>’</w:t>
      </w:r>
      <w:r w:rsidRPr="00F7639C">
        <w:rPr>
          <w:rFonts w:ascii="Arial" w:hAnsi="Arial" w:cs="Arial"/>
          <w:bCs/>
          <w:spacing w:val="-3"/>
          <w:sz w:val="22"/>
          <w:szCs w:val="22"/>
        </w:rPr>
        <w:t xml:space="preserve"> to better reflect the non-judicial nature of animal valuer experts; </w:t>
      </w:r>
    </w:p>
    <w:p w:rsidR="00D84A08" w:rsidRDefault="00D84A08" w:rsidP="00241BD2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639C">
        <w:rPr>
          <w:rFonts w:ascii="Arial" w:hAnsi="Arial" w:cs="Arial"/>
          <w:bCs/>
          <w:spacing w:val="-3"/>
          <w:sz w:val="22"/>
          <w:szCs w:val="22"/>
        </w:rPr>
        <w:t>increase the minimum fine penalty amounts for certain stock offences</w:t>
      </w:r>
      <w:r>
        <w:rPr>
          <w:rFonts w:ascii="Arial" w:hAnsi="Arial" w:cs="Arial"/>
          <w:bCs/>
          <w:spacing w:val="-3"/>
          <w:sz w:val="22"/>
          <w:szCs w:val="22"/>
        </w:rPr>
        <w:t>; and</w:t>
      </w:r>
    </w:p>
    <w:p w:rsidR="00D84A08" w:rsidRPr="00F7639C" w:rsidRDefault="00D84A08" w:rsidP="00241BD2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convert the fine amounts for stock offences from dollar amounts to penalty units.</w:t>
      </w:r>
    </w:p>
    <w:p w:rsidR="00D84A08" w:rsidRPr="00F7639C" w:rsidRDefault="00D84A08" w:rsidP="00241B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Pr="00F7639C">
        <w:rPr>
          <w:rFonts w:ascii="Arial" w:hAnsi="Arial" w:cs="Arial"/>
          <w:bCs/>
          <w:spacing w:val="-3"/>
          <w:sz w:val="22"/>
          <w:szCs w:val="22"/>
        </w:rPr>
        <w:t>amend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F7639C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F7639C">
        <w:rPr>
          <w:rFonts w:ascii="Arial" w:hAnsi="Arial" w:cs="Arial"/>
          <w:bCs/>
          <w:i/>
          <w:spacing w:val="-3"/>
          <w:sz w:val="22"/>
          <w:szCs w:val="22"/>
        </w:rPr>
        <w:t>Police Powers and Responsibilities Act 2000</w:t>
      </w:r>
      <w:r w:rsidRPr="00F7639C">
        <w:rPr>
          <w:rFonts w:ascii="Arial" w:hAnsi="Arial" w:cs="Arial"/>
          <w:bCs/>
          <w:spacing w:val="-3"/>
          <w:sz w:val="22"/>
          <w:szCs w:val="22"/>
        </w:rPr>
        <w:t xml:space="preserve"> to:</w:t>
      </w:r>
    </w:p>
    <w:p w:rsidR="00D84A08" w:rsidRPr="00F7639C" w:rsidRDefault="00D84A08" w:rsidP="00241BD2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639C">
        <w:rPr>
          <w:rFonts w:ascii="Arial" w:hAnsi="Arial" w:cs="Arial"/>
          <w:bCs/>
          <w:spacing w:val="-3"/>
          <w:sz w:val="22"/>
          <w:szCs w:val="22"/>
        </w:rPr>
        <w:t>permit a magistrate or judge to make a forced muster o</w:t>
      </w:r>
      <w:r>
        <w:rPr>
          <w:rFonts w:ascii="Arial" w:hAnsi="Arial" w:cs="Arial"/>
          <w:bCs/>
          <w:spacing w:val="-3"/>
          <w:sz w:val="22"/>
          <w:szCs w:val="22"/>
        </w:rPr>
        <w:t>rder for the retrieval of stray</w:t>
      </w:r>
      <w:r w:rsidRPr="00F7639C">
        <w:rPr>
          <w:rFonts w:ascii="Arial" w:hAnsi="Arial" w:cs="Arial"/>
          <w:bCs/>
          <w:spacing w:val="-3"/>
          <w:sz w:val="22"/>
          <w:szCs w:val="22"/>
        </w:rPr>
        <w:t xml:space="preserve"> stock in circumstances where the landowner onto whose land the stock have strayed is withholding permission for the stock owner to enter and retrieve the stock; and</w:t>
      </w:r>
    </w:p>
    <w:p w:rsidR="00D84A08" w:rsidRPr="00A527A5" w:rsidRDefault="00D84A08" w:rsidP="00241BD2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639C">
        <w:rPr>
          <w:rFonts w:ascii="Arial" w:hAnsi="Arial" w:cs="Arial"/>
          <w:bCs/>
          <w:spacing w:val="-3"/>
          <w:sz w:val="22"/>
          <w:szCs w:val="22"/>
        </w:rPr>
        <w:t>enhance police search warrant powers with respect to investigations of stock offences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973BC" w:rsidRPr="00F7639C" w:rsidRDefault="00E973BC" w:rsidP="00241B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916058">
        <w:rPr>
          <w:rFonts w:ascii="Arial" w:hAnsi="Arial" w:cs="Arial"/>
          <w:sz w:val="22"/>
          <w:szCs w:val="22"/>
        </w:rPr>
        <w:t xml:space="preserve">the introduction of the </w:t>
      </w:r>
      <w:bookmarkStart w:id="1" w:name="OLE_LINK1"/>
      <w:bookmarkStart w:id="2" w:name="OLE_LINK2"/>
      <w:r w:rsidR="00916058">
        <w:rPr>
          <w:rFonts w:ascii="Arial" w:hAnsi="Arial" w:cs="Arial"/>
          <w:sz w:val="22"/>
          <w:szCs w:val="22"/>
        </w:rPr>
        <w:t>Criminal Code and Another</w:t>
      </w:r>
      <w:r w:rsidR="009C3871">
        <w:rPr>
          <w:rFonts w:ascii="Arial" w:hAnsi="Arial" w:cs="Arial"/>
          <w:sz w:val="22"/>
          <w:szCs w:val="22"/>
        </w:rPr>
        <w:t xml:space="preserve"> Act (Stock) Amendment Bill 2014</w:t>
      </w:r>
      <w:r w:rsidR="00916058">
        <w:rPr>
          <w:rFonts w:ascii="Arial" w:hAnsi="Arial" w:cs="Arial"/>
          <w:sz w:val="22"/>
          <w:szCs w:val="22"/>
        </w:rPr>
        <w:t xml:space="preserve"> </w:t>
      </w:r>
      <w:bookmarkEnd w:id="1"/>
      <w:bookmarkEnd w:id="2"/>
      <w:r w:rsidR="00916058">
        <w:rPr>
          <w:rFonts w:ascii="Arial" w:hAnsi="Arial" w:cs="Arial"/>
          <w:sz w:val="22"/>
          <w:szCs w:val="22"/>
        </w:rPr>
        <w:t xml:space="preserve">into the legislative Assembly. </w:t>
      </w:r>
    </w:p>
    <w:p w:rsidR="00E973BC" w:rsidRPr="00C07656" w:rsidRDefault="00E973BC" w:rsidP="00241BD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973BC" w:rsidRDefault="00903F49" w:rsidP="00241BD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916058" w:rsidRPr="006A1D1E">
          <w:rPr>
            <w:rStyle w:val="Hyperlink"/>
            <w:rFonts w:ascii="Arial" w:hAnsi="Arial" w:cs="Arial"/>
            <w:sz w:val="22"/>
            <w:szCs w:val="22"/>
          </w:rPr>
          <w:t>Criminal Code and Another Act (Stock) Amendment Bill 201</w:t>
        </w:r>
        <w:r w:rsidR="009C3871" w:rsidRPr="006A1D1E">
          <w:rPr>
            <w:rStyle w:val="Hyperlink"/>
            <w:rFonts w:ascii="Arial" w:hAnsi="Arial" w:cs="Arial"/>
            <w:sz w:val="22"/>
            <w:szCs w:val="22"/>
          </w:rPr>
          <w:t>4</w:t>
        </w:r>
      </w:hyperlink>
    </w:p>
    <w:p w:rsidR="00E973BC" w:rsidRPr="000E6B32" w:rsidRDefault="00903F49" w:rsidP="00241BD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916058" w:rsidRPr="006A1D1E">
          <w:rPr>
            <w:rStyle w:val="Hyperlink"/>
            <w:rFonts w:ascii="Arial" w:hAnsi="Arial" w:cs="Arial"/>
            <w:sz w:val="22"/>
            <w:szCs w:val="22"/>
          </w:rPr>
          <w:t>E</w:t>
        </w:r>
        <w:r w:rsidR="00960B94" w:rsidRPr="006A1D1E">
          <w:rPr>
            <w:rStyle w:val="Hyperlink"/>
            <w:rFonts w:ascii="Arial" w:hAnsi="Arial" w:cs="Arial"/>
            <w:sz w:val="22"/>
            <w:szCs w:val="22"/>
          </w:rPr>
          <w:t>xplanatory Notes</w:t>
        </w:r>
      </w:hyperlink>
    </w:p>
    <w:sectPr w:rsidR="00E973BC" w:rsidRPr="000E6B32" w:rsidSect="00241BD2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7F" w:rsidRDefault="00A42E7F" w:rsidP="00D6589B">
      <w:r>
        <w:separator/>
      </w:r>
    </w:p>
  </w:endnote>
  <w:endnote w:type="continuationSeparator" w:id="0">
    <w:p w:rsidR="00A42E7F" w:rsidRDefault="00A42E7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7F" w:rsidRDefault="00A42E7F" w:rsidP="00D6589B">
      <w:r>
        <w:separator/>
      </w:r>
    </w:p>
  </w:footnote>
  <w:footnote w:type="continuationSeparator" w:id="0">
    <w:p w:rsidR="00A42E7F" w:rsidRDefault="00A42E7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32" w:rsidRPr="00937A4A" w:rsidRDefault="000E6B32" w:rsidP="000E6B3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0E6B32" w:rsidRPr="00937A4A" w:rsidRDefault="000E6B32" w:rsidP="000E6B3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0E6B32" w:rsidRPr="00937A4A" w:rsidRDefault="000E6B32" w:rsidP="000E6B3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2014</w:t>
    </w:r>
  </w:p>
  <w:p w:rsidR="000E6B32" w:rsidRDefault="000E6B32" w:rsidP="000E6B3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Code and Another Act (Stock) Amendment Bill 2014</w:t>
    </w:r>
  </w:p>
  <w:p w:rsidR="000E6B32" w:rsidRPr="003A13A1" w:rsidRDefault="000E6B32" w:rsidP="000E6B32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0E6B32" w:rsidRPr="003A13A1" w:rsidRDefault="000E6B32" w:rsidP="000E6B32">
    <w:pPr>
      <w:pBdr>
        <w:bottom w:val="single" w:sz="12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381"/>
    <w:multiLevelType w:val="hybridMultilevel"/>
    <w:tmpl w:val="F7E0EC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84E3A"/>
    <w:multiLevelType w:val="hybridMultilevel"/>
    <w:tmpl w:val="971CAA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2166"/>
    <w:multiLevelType w:val="hybridMultilevel"/>
    <w:tmpl w:val="831C65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FD56BC"/>
    <w:multiLevelType w:val="hybridMultilevel"/>
    <w:tmpl w:val="448C46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A97574"/>
    <w:multiLevelType w:val="hybridMultilevel"/>
    <w:tmpl w:val="50CAE2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65C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08575A"/>
    <w:rsid w:val="000E6B32"/>
    <w:rsid w:val="00102858"/>
    <w:rsid w:val="00122325"/>
    <w:rsid w:val="001318FA"/>
    <w:rsid w:val="001327C3"/>
    <w:rsid w:val="00140936"/>
    <w:rsid w:val="00174117"/>
    <w:rsid w:val="00186A60"/>
    <w:rsid w:val="001E209B"/>
    <w:rsid w:val="001E7127"/>
    <w:rsid w:val="0021344B"/>
    <w:rsid w:val="002348B9"/>
    <w:rsid w:val="00241BD2"/>
    <w:rsid w:val="002C3674"/>
    <w:rsid w:val="002D2898"/>
    <w:rsid w:val="002D649F"/>
    <w:rsid w:val="003003C2"/>
    <w:rsid w:val="003108BA"/>
    <w:rsid w:val="00385398"/>
    <w:rsid w:val="003A13A1"/>
    <w:rsid w:val="003B5871"/>
    <w:rsid w:val="003C58FD"/>
    <w:rsid w:val="004830EB"/>
    <w:rsid w:val="00490476"/>
    <w:rsid w:val="004C3250"/>
    <w:rsid w:val="004E3AE1"/>
    <w:rsid w:val="00501C66"/>
    <w:rsid w:val="0050474C"/>
    <w:rsid w:val="00550873"/>
    <w:rsid w:val="006450D3"/>
    <w:rsid w:val="00654B0A"/>
    <w:rsid w:val="006A1D1E"/>
    <w:rsid w:val="006A4E67"/>
    <w:rsid w:val="00732E22"/>
    <w:rsid w:val="00757B12"/>
    <w:rsid w:val="007A7835"/>
    <w:rsid w:val="00821E64"/>
    <w:rsid w:val="00887340"/>
    <w:rsid w:val="008A4523"/>
    <w:rsid w:val="008F44CD"/>
    <w:rsid w:val="00903F49"/>
    <w:rsid w:val="00916058"/>
    <w:rsid w:val="0093748E"/>
    <w:rsid w:val="00960B94"/>
    <w:rsid w:val="00977A92"/>
    <w:rsid w:val="009B4CA0"/>
    <w:rsid w:val="009C3871"/>
    <w:rsid w:val="009E71BF"/>
    <w:rsid w:val="00A13F52"/>
    <w:rsid w:val="00A42E7F"/>
    <w:rsid w:val="00A527A5"/>
    <w:rsid w:val="00AD7250"/>
    <w:rsid w:val="00AE69F0"/>
    <w:rsid w:val="00BC41BF"/>
    <w:rsid w:val="00C07656"/>
    <w:rsid w:val="00C40FB0"/>
    <w:rsid w:val="00C75E67"/>
    <w:rsid w:val="00CB1501"/>
    <w:rsid w:val="00CE6FBA"/>
    <w:rsid w:val="00CF0D8A"/>
    <w:rsid w:val="00D6589B"/>
    <w:rsid w:val="00D704E3"/>
    <w:rsid w:val="00D75134"/>
    <w:rsid w:val="00D84A08"/>
    <w:rsid w:val="00DB6FE7"/>
    <w:rsid w:val="00DE61EC"/>
    <w:rsid w:val="00E40004"/>
    <w:rsid w:val="00E973BC"/>
    <w:rsid w:val="00EA54C6"/>
    <w:rsid w:val="00F10DF9"/>
    <w:rsid w:val="00F20866"/>
    <w:rsid w:val="00F7639C"/>
    <w:rsid w:val="00F9417C"/>
    <w:rsid w:val="00F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6A1D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67D83-3501-496B-838F-3557040D2E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21A6ED-2698-495C-AD76-14B0507E0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39D77E-DE5D-4186-BC69-1BE47496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A8AC43-B6F2-46FB-B2DB-7CD67112F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1569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Base>https://www.cabinet.qld.gov.au/documents/2014/Feb/Stock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2014-05-07T05:17:00Z</cp:lastPrinted>
  <dcterms:created xsi:type="dcterms:W3CDTF">2017-10-25T01:14:00Z</dcterms:created>
  <dcterms:modified xsi:type="dcterms:W3CDTF">2018-03-06T01:24:00Z</dcterms:modified>
  <cp:category>Crime,Legislation,Primary_Industries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-1960871611</vt:i4>
  </property>
  <property fmtid="{D5CDD505-2E9C-101B-9397-08002B2CF9AE}" pid="3" name="_NewReviewCycle">
    <vt:lpwstr/>
  </property>
  <property fmtid="{D5CDD505-2E9C-101B-9397-08002B2CF9AE}" pid="4" name="_PreviousAdHocReviewCycleID">
    <vt:i4>-731068445</vt:i4>
  </property>
  <property fmtid="{D5CDD505-2E9C-101B-9397-08002B2CF9AE}" pid="5" name="IsMyDocuments">
    <vt:lpwstr>1</vt:lpwstr>
  </property>
  <property fmtid="{D5CDD505-2E9C-101B-9397-08002B2CF9AE}" pid="6" name="_ReviewingToolsShownOnce">
    <vt:lpwstr/>
  </property>
</Properties>
</file>